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A42502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69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A42502">
        <w:rPr>
          <w:b w:val="0"/>
          <w:color w:val="000099"/>
          <w:sz w:val="24"/>
        </w:rPr>
        <w:t>1</w:t>
      </w:r>
      <w:r w:rsidR="000E35E8">
        <w:rPr>
          <w:b w:val="0"/>
          <w:color w:val="000099"/>
          <w:sz w:val="24"/>
        </w:rPr>
        <w:t>-</w:t>
      </w:r>
      <w:r w:rsidR="00A42502">
        <w:rPr>
          <w:b w:val="0"/>
          <w:color w:val="000099"/>
          <w:sz w:val="24"/>
        </w:rPr>
        <w:t>72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Табакова</w:t>
      </w:r>
      <w:r>
        <w:rPr>
          <w:color w:val="000099"/>
          <w:sz w:val="26"/>
          <w:szCs w:val="26"/>
        </w:rPr>
        <w:t xml:space="preserve"> Александра Сергеевича, </w:t>
      </w:r>
      <w:r w:rsidRPr="008D4D02" w:rsidR="008D4D02">
        <w:rPr>
          <w:color w:val="000099"/>
          <w:sz w:val="27"/>
          <w:szCs w:val="27"/>
        </w:rPr>
        <w:t>&lt;&lt;</w:t>
      </w:r>
      <w:r w:rsidR="008D4D02">
        <w:rPr>
          <w:color w:val="000099"/>
          <w:sz w:val="27"/>
          <w:szCs w:val="27"/>
        </w:rPr>
        <w:t>***</w:t>
      </w:r>
      <w:r w:rsidRPr="008D4D02" w:rsidR="008D4D02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01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30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Производственная около д. 5/3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A42502">
        <w:rPr>
          <w:color w:val="000099"/>
          <w:sz w:val="26"/>
          <w:szCs w:val="26"/>
        </w:rPr>
        <w:t>Табакова</w:t>
      </w:r>
      <w:r w:rsidR="00A42502">
        <w:rPr>
          <w:color w:val="000099"/>
          <w:sz w:val="26"/>
          <w:szCs w:val="26"/>
        </w:rPr>
        <w:t xml:space="preserve"> Александра Сергеевича</w:t>
      </w:r>
      <w:r w:rsidRPr="00796665" w:rsidR="00A4250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Табакова</w:t>
      </w:r>
      <w:r>
        <w:rPr>
          <w:color w:val="000099"/>
          <w:sz w:val="26"/>
          <w:szCs w:val="26"/>
        </w:rPr>
        <w:t xml:space="preserve"> Александра Сергеевича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EA199F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42502">
        <w:rPr>
          <w:rFonts w:ascii="Times New Roman CYR" w:hAnsi="Times New Roman CYR" w:cs="Times New Roman CYR"/>
          <w:color w:val="000099"/>
          <w:sz w:val="28"/>
          <w:szCs w:val="28"/>
        </w:rPr>
        <w:t>05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A42502">
        <w:rPr>
          <w:rFonts w:ascii="Times New Roman CYR" w:hAnsi="Times New Roman CYR" w:cs="Times New Roman CYR"/>
          <w:color w:val="000099"/>
          <w:sz w:val="28"/>
          <w:szCs w:val="28"/>
        </w:rPr>
        <w:t>30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A4250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8D4D02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8D4D02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87C8B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E5EBE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33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6977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6A7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4D02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2502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9D2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199F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6E9B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